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E6" w:rsidRPr="00F46B31" w:rsidRDefault="007578E6" w:rsidP="007578E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46B31">
        <w:rPr>
          <w:rFonts w:ascii="Arial" w:hAnsi="Arial" w:cs="Arial"/>
          <w:b/>
          <w:sz w:val="40"/>
          <w:szCs w:val="40"/>
        </w:rPr>
        <w:t xml:space="preserve"> Science Curriculum</w:t>
      </w:r>
    </w:p>
    <w:tbl>
      <w:tblPr>
        <w:tblStyle w:val="TableGrid"/>
        <w:tblW w:w="162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365"/>
        <w:gridCol w:w="2513"/>
        <w:gridCol w:w="2513"/>
        <w:gridCol w:w="2513"/>
        <w:gridCol w:w="2513"/>
        <w:gridCol w:w="2514"/>
      </w:tblGrid>
      <w:tr w:rsidR="007578E6" w:rsidRPr="00F554F6" w:rsidTr="00036EE9">
        <w:trPr>
          <w:trHeight w:val="922"/>
        </w:trPr>
        <w:tc>
          <w:tcPr>
            <w:tcW w:w="1306" w:type="dxa"/>
          </w:tcPr>
          <w:p w:rsidR="007578E6" w:rsidRPr="00F554F6" w:rsidRDefault="007578E6" w:rsidP="00A42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5" w:type="dxa"/>
            <w:vAlign w:val="center"/>
          </w:tcPr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4F6">
              <w:rPr>
                <w:rFonts w:ascii="Arial" w:hAnsi="Arial" w:cs="Arial"/>
                <w:b/>
                <w:sz w:val="32"/>
                <w:szCs w:val="32"/>
              </w:rPr>
              <w:t>Year 1</w:t>
            </w:r>
          </w:p>
        </w:tc>
        <w:tc>
          <w:tcPr>
            <w:tcW w:w="2513" w:type="dxa"/>
            <w:vAlign w:val="center"/>
          </w:tcPr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4F6">
              <w:rPr>
                <w:rFonts w:ascii="Arial" w:hAnsi="Arial" w:cs="Arial"/>
                <w:b/>
                <w:sz w:val="32"/>
                <w:szCs w:val="32"/>
              </w:rPr>
              <w:t>Year 2</w:t>
            </w:r>
          </w:p>
        </w:tc>
        <w:tc>
          <w:tcPr>
            <w:tcW w:w="2513" w:type="dxa"/>
            <w:vAlign w:val="center"/>
          </w:tcPr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4F6">
              <w:rPr>
                <w:rFonts w:ascii="Arial" w:hAnsi="Arial" w:cs="Arial"/>
                <w:b/>
                <w:sz w:val="32"/>
                <w:szCs w:val="32"/>
              </w:rPr>
              <w:t>Year 3</w:t>
            </w:r>
          </w:p>
        </w:tc>
        <w:tc>
          <w:tcPr>
            <w:tcW w:w="2513" w:type="dxa"/>
            <w:vAlign w:val="center"/>
          </w:tcPr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4F6"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  <w:tc>
          <w:tcPr>
            <w:tcW w:w="2513" w:type="dxa"/>
            <w:vAlign w:val="center"/>
          </w:tcPr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4F6"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  <w:tc>
          <w:tcPr>
            <w:tcW w:w="2514" w:type="dxa"/>
            <w:vAlign w:val="center"/>
          </w:tcPr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4F6">
              <w:rPr>
                <w:rFonts w:ascii="Arial" w:hAnsi="Arial" w:cs="Arial"/>
                <w:b/>
                <w:sz w:val="32"/>
                <w:szCs w:val="32"/>
              </w:rPr>
              <w:t>Year 6</w:t>
            </w:r>
          </w:p>
        </w:tc>
      </w:tr>
      <w:tr w:rsidR="004F0F90" w:rsidRPr="00F554F6" w:rsidTr="00036EE9">
        <w:trPr>
          <w:trHeight w:val="976"/>
        </w:trPr>
        <w:tc>
          <w:tcPr>
            <w:tcW w:w="1306" w:type="dxa"/>
          </w:tcPr>
          <w:p w:rsidR="004F0F90" w:rsidRDefault="004F0F90" w:rsidP="00A42E81">
            <w:pPr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42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</w:t>
            </w:r>
          </w:p>
        </w:tc>
        <w:tc>
          <w:tcPr>
            <w:tcW w:w="2365" w:type="dxa"/>
            <w:vAlign w:val="center"/>
          </w:tcPr>
          <w:p w:rsidR="004F0F90" w:rsidRPr="00036EE9" w:rsidRDefault="004F0F90" w:rsidP="00A068D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554F6">
              <w:rPr>
                <w:rFonts w:ascii="Arial" w:hAnsi="Arial" w:cs="Arial"/>
              </w:rPr>
              <w:t>Animals inc</w:t>
            </w:r>
            <w:r>
              <w:rPr>
                <w:rFonts w:ascii="Arial" w:hAnsi="Arial" w:cs="Arial"/>
              </w:rPr>
              <w:t>luding</w:t>
            </w:r>
            <w:r w:rsidRPr="00F554F6">
              <w:rPr>
                <w:rFonts w:ascii="Arial" w:hAnsi="Arial" w:cs="Arial"/>
              </w:rPr>
              <w:t xml:space="preserve"> Humans </w:t>
            </w:r>
          </w:p>
        </w:tc>
        <w:tc>
          <w:tcPr>
            <w:tcW w:w="2513" w:type="dxa"/>
            <w:vAlign w:val="center"/>
          </w:tcPr>
          <w:p w:rsidR="004F0F90" w:rsidRPr="00F554F6" w:rsidRDefault="00A415CB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of Everyday Materials</w:t>
            </w:r>
          </w:p>
        </w:tc>
        <w:tc>
          <w:tcPr>
            <w:tcW w:w="2513" w:type="dxa"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6927">
              <w:rPr>
                <w:rFonts w:ascii="Arial" w:hAnsi="Arial" w:cs="Arial"/>
              </w:rPr>
              <w:t>Rocks</w:t>
            </w:r>
          </w:p>
        </w:tc>
        <w:tc>
          <w:tcPr>
            <w:tcW w:w="2513" w:type="dxa"/>
            <w:vAlign w:val="center"/>
          </w:tcPr>
          <w:p w:rsidR="00A068D9" w:rsidRDefault="00A068D9" w:rsidP="00A068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States of Matter</w:t>
            </w:r>
          </w:p>
          <w:p w:rsidR="004F0F90" w:rsidRPr="00F554F6" w:rsidRDefault="004F0F90" w:rsidP="00C315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06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4F0F90" w:rsidRPr="00F554F6" w:rsidRDefault="004F0F90" w:rsidP="00A068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Properties and changes of Materials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dxa"/>
            <w:vMerge w:val="restart"/>
            <w:vAlign w:val="center"/>
          </w:tcPr>
          <w:p w:rsidR="00A415CB" w:rsidRDefault="00A415CB" w:rsidP="00A415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 xml:space="preserve">Light </w:t>
            </w:r>
          </w:p>
          <w:p w:rsidR="00A415CB" w:rsidRDefault="00A415CB" w:rsidP="00A415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415CB" w:rsidRDefault="00A415CB" w:rsidP="00A415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Electricity</w:t>
            </w:r>
          </w:p>
          <w:p w:rsidR="00A415CB" w:rsidRDefault="00A415CB" w:rsidP="004F0F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F0F90" w:rsidRPr="00F554F6" w:rsidRDefault="004F0F90" w:rsidP="00A415CB">
            <w:pPr>
              <w:pStyle w:val="Default"/>
              <w:jc w:val="center"/>
            </w:pPr>
          </w:p>
        </w:tc>
      </w:tr>
      <w:tr w:rsidR="004F0F90" w:rsidRPr="00F554F6" w:rsidTr="00036EE9">
        <w:trPr>
          <w:trHeight w:val="976"/>
        </w:trPr>
        <w:tc>
          <w:tcPr>
            <w:tcW w:w="1306" w:type="dxa"/>
          </w:tcPr>
          <w:p w:rsidR="004F0F90" w:rsidRDefault="004F0F90" w:rsidP="00A42E81">
            <w:pPr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42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</w:t>
            </w:r>
          </w:p>
        </w:tc>
        <w:tc>
          <w:tcPr>
            <w:tcW w:w="2365" w:type="dxa"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and Hearing</w:t>
            </w:r>
          </w:p>
        </w:tc>
        <w:tc>
          <w:tcPr>
            <w:tcW w:w="2513" w:type="dxa"/>
            <w:vAlign w:val="center"/>
          </w:tcPr>
          <w:p w:rsidR="004F0F90" w:rsidRPr="00F554F6" w:rsidRDefault="00A415CB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(harvest)</w:t>
            </w:r>
          </w:p>
        </w:tc>
        <w:tc>
          <w:tcPr>
            <w:tcW w:w="2513" w:type="dxa"/>
            <w:vAlign w:val="center"/>
          </w:tcPr>
          <w:p w:rsidR="004F0F90" w:rsidRDefault="004F0F90" w:rsidP="000144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Animals inc</w:t>
            </w:r>
            <w:r>
              <w:rPr>
                <w:rFonts w:ascii="Arial" w:hAnsi="Arial" w:cs="Arial"/>
              </w:rPr>
              <w:t>luding</w:t>
            </w:r>
            <w:r w:rsidRPr="00F554F6">
              <w:rPr>
                <w:rFonts w:ascii="Arial" w:hAnsi="Arial" w:cs="Arial"/>
              </w:rPr>
              <w:t xml:space="preserve"> Humans</w:t>
            </w:r>
            <w:r w:rsidR="00A415CB">
              <w:rPr>
                <w:rFonts w:ascii="Arial" w:hAnsi="Arial" w:cs="Arial"/>
              </w:rPr>
              <w:t xml:space="preserve"> – skeleton, nutrition</w:t>
            </w:r>
          </w:p>
          <w:p w:rsidR="004F0F90" w:rsidRDefault="004F0F90" w:rsidP="000144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0144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A068D9" w:rsidRDefault="00A068D9" w:rsidP="00A068D9">
            <w:pPr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Living Things and Their Habitats</w:t>
            </w:r>
            <w:r>
              <w:rPr>
                <w:rFonts w:ascii="Arial" w:hAnsi="Arial" w:cs="Arial"/>
              </w:rPr>
              <w:t xml:space="preserve"> – </w:t>
            </w:r>
          </w:p>
          <w:p w:rsidR="00A068D9" w:rsidRPr="001E1448" w:rsidRDefault="00A068D9" w:rsidP="00A068D9">
            <w:pPr>
              <w:jc w:val="center"/>
              <w:rPr>
                <w:rFonts w:ascii="Arial" w:hAnsi="Arial" w:cs="Arial"/>
              </w:rPr>
            </w:pPr>
            <w:r w:rsidRPr="001E1448">
              <w:rPr>
                <w:rFonts w:ascii="Arial" w:hAnsi="Arial" w:cs="Arial"/>
              </w:rPr>
              <w:t>Classification of Living Things</w:t>
            </w:r>
            <w:r w:rsidR="00A415CB">
              <w:rPr>
                <w:rFonts w:ascii="Arial" w:hAnsi="Arial" w:cs="Arial"/>
              </w:rPr>
              <w:t>,</w:t>
            </w:r>
          </w:p>
          <w:p w:rsidR="00A068D9" w:rsidRPr="001E1448" w:rsidRDefault="00A068D9" w:rsidP="00A068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1448">
              <w:rPr>
                <w:rFonts w:ascii="Arial" w:hAnsi="Arial" w:cs="Arial"/>
              </w:rPr>
              <w:t>Food Chains</w:t>
            </w:r>
          </w:p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Merge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Merge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F0F90" w:rsidRPr="00F554F6" w:rsidTr="00036EE9">
        <w:trPr>
          <w:trHeight w:val="922"/>
        </w:trPr>
        <w:tc>
          <w:tcPr>
            <w:tcW w:w="1306" w:type="dxa"/>
          </w:tcPr>
          <w:p w:rsidR="004F0F90" w:rsidRDefault="004F0F90" w:rsidP="00A42E81">
            <w:pPr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42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</w:t>
            </w:r>
          </w:p>
        </w:tc>
        <w:tc>
          <w:tcPr>
            <w:tcW w:w="2365" w:type="dxa"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</w:t>
            </w:r>
          </w:p>
        </w:tc>
        <w:tc>
          <w:tcPr>
            <w:tcW w:w="2513" w:type="dxa"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Animals inc</w:t>
            </w:r>
            <w:r>
              <w:rPr>
                <w:rFonts w:ascii="Arial" w:hAnsi="Arial" w:cs="Arial"/>
              </w:rPr>
              <w:t>luding</w:t>
            </w:r>
            <w:r w:rsidRPr="00F554F6">
              <w:rPr>
                <w:rFonts w:ascii="Arial" w:hAnsi="Arial" w:cs="Arial"/>
              </w:rPr>
              <w:t xml:space="preserve"> Humans</w:t>
            </w:r>
          </w:p>
          <w:p w:rsidR="004F0F90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Plants</w:t>
            </w:r>
          </w:p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4F0F90" w:rsidRPr="00F554F6" w:rsidRDefault="004F0F90" w:rsidP="00014490">
            <w:pPr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 xml:space="preserve">Forces &amp; Magnets </w:t>
            </w:r>
          </w:p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A415CB" w:rsidRDefault="00A415CB" w:rsidP="00A415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Animals inc</w:t>
            </w:r>
            <w:r>
              <w:rPr>
                <w:rFonts w:ascii="Arial" w:hAnsi="Arial" w:cs="Arial"/>
              </w:rPr>
              <w:t>luding</w:t>
            </w:r>
            <w:r w:rsidRPr="00F554F6">
              <w:rPr>
                <w:rFonts w:ascii="Arial" w:hAnsi="Arial" w:cs="Arial"/>
              </w:rPr>
              <w:t xml:space="preserve"> Humans</w:t>
            </w:r>
          </w:p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5909AA" w:rsidRDefault="005909AA" w:rsidP="005909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Forces</w:t>
            </w:r>
          </w:p>
          <w:p w:rsidR="004F0F90" w:rsidRPr="00F554F6" w:rsidRDefault="004F0F90" w:rsidP="006B68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A415CB" w:rsidRDefault="00A415CB" w:rsidP="00A415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415CB" w:rsidRDefault="00A415CB" w:rsidP="00A415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Living Things and Their Habitats</w:t>
            </w:r>
          </w:p>
          <w:p w:rsidR="00A415CB" w:rsidRDefault="00A415CB" w:rsidP="00A415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415CB" w:rsidRPr="004F0F90" w:rsidRDefault="00A415CB" w:rsidP="00A415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F0F90">
              <w:rPr>
                <w:color w:val="auto"/>
                <w:sz w:val="22"/>
                <w:szCs w:val="22"/>
              </w:rPr>
              <w:t xml:space="preserve">Animals including humans </w:t>
            </w:r>
          </w:p>
          <w:p w:rsidR="004F0F90" w:rsidRPr="00F554F6" w:rsidRDefault="004F0F90" w:rsidP="00A415CB">
            <w:pPr>
              <w:jc w:val="center"/>
              <w:rPr>
                <w:rFonts w:ascii="Arial" w:hAnsi="Arial" w:cs="Arial"/>
              </w:rPr>
            </w:pPr>
          </w:p>
        </w:tc>
      </w:tr>
      <w:tr w:rsidR="004F0F90" w:rsidRPr="00F554F6" w:rsidTr="00036EE9">
        <w:trPr>
          <w:trHeight w:val="976"/>
        </w:trPr>
        <w:tc>
          <w:tcPr>
            <w:tcW w:w="1306" w:type="dxa"/>
          </w:tcPr>
          <w:p w:rsidR="004F0F90" w:rsidRDefault="004F0F90" w:rsidP="00A42E81">
            <w:pPr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42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</w:p>
        </w:tc>
        <w:tc>
          <w:tcPr>
            <w:tcW w:w="2365" w:type="dxa"/>
            <w:vAlign w:val="center"/>
          </w:tcPr>
          <w:p w:rsidR="004F0F90" w:rsidRPr="00AF5691" w:rsidRDefault="004F0F90" w:rsidP="00A42E8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Light / Dark</w:t>
            </w:r>
          </w:p>
        </w:tc>
        <w:tc>
          <w:tcPr>
            <w:tcW w:w="2513" w:type="dxa"/>
            <w:vAlign w:val="center"/>
          </w:tcPr>
          <w:p w:rsidR="004F0F90" w:rsidRPr="00F554F6" w:rsidRDefault="00A415CB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Forces and Movement</w:t>
            </w:r>
          </w:p>
        </w:tc>
        <w:tc>
          <w:tcPr>
            <w:tcW w:w="2513" w:type="dxa"/>
            <w:vMerge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4F0F90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Sound</w:t>
            </w:r>
          </w:p>
          <w:p w:rsidR="004F0F90" w:rsidRPr="00F554F6" w:rsidRDefault="00A415CB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5909AA" w:rsidRPr="00F554F6" w:rsidRDefault="005909AA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Earth and Space</w:t>
            </w:r>
          </w:p>
        </w:tc>
        <w:tc>
          <w:tcPr>
            <w:tcW w:w="2514" w:type="dxa"/>
            <w:vMerge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F0F90" w:rsidRPr="00F554F6" w:rsidTr="00036EE9">
        <w:trPr>
          <w:trHeight w:val="922"/>
        </w:trPr>
        <w:tc>
          <w:tcPr>
            <w:tcW w:w="1306" w:type="dxa"/>
          </w:tcPr>
          <w:p w:rsidR="004F0F90" w:rsidRDefault="004F0F90" w:rsidP="00A42E81">
            <w:pPr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42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</w:t>
            </w:r>
          </w:p>
        </w:tc>
        <w:tc>
          <w:tcPr>
            <w:tcW w:w="2365" w:type="dxa"/>
            <w:vAlign w:val="center"/>
          </w:tcPr>
          <w:p w:rsidR="004F0F90" w:rsidRPr="00AF5691" w:rsidRDefault="00A415CB" w:rsidP="00A42E8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A415CB">
              <w:rPr>
                <w:rFonts w:ascii="Arial" w:hAnsi="Arial" w:cs="Arial"/>
              </w:rPr>
              <w:t>Pushes and Pulls</w:t>
            </w:r>
          </w:p>
        </w:tc>
        <w:tc>
          <w:tcPr>
            <w:tcW w:w="2513" w:type="dxa"/>
            <w:vAlign w:val="center"/>
          </w:tcPr>
          <w:p w:rsidR="004F0F90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Living Things and Their Habitats</w:t>
            </w:r>
          </w:p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Plants</w:t>
            </w:r>
          </w:p>
        </w:tc>
        <w:tc>
          <w:tcPr>
            <w:tcW w:w="2513" w:type="dxa"/>
            <w:vAlign w:val="center"/>
          </w:tcPr>
          <w:p w:rsidR="004F0F90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0F90" w:rsidRPr="00F554F6" w:rsidRDefault="00A415CB" w:rsidP="00C315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Electricity</w:t>
            </w:r>
          </w:p>
        </w:tc>
        <w:tc>
          <w:tcPr>
            <w:tcW w:w="2513" w:type="dxa"/>
            <w:vAlign w:val="center"/>
          </w:tcPr>
          <w:p w:rsidR="004F0F90" w:rsidRDefault="005909AA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Living Things and Their Habitats</w:t>
            </w:r>
            <w:r>
              <w:rPr>
                <w:rFonts w:ascii="Arial" w:hAnsi="Arial" w:cs="Arial"/>
              </w:rPr>
              <w:t xml:space="preserve"> </w:t>
            </w:r>
          </w:p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4F0F90" w:rsidRPr="00F554F6" w:rsidRDefault="004F0F90" w:rsidP="004F0F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Evolution &amp; Inheritance</w:t>
            </w:r>
          </w:p>
          <w:p w:rsidR="004F0F90" w:rsidRDefault="004F0F90" w:rsidP="004F0F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7008E4">
            <w:pPr>
              <w:jc w:val="center"/>
              <w:rPr>
                <w:rFonts w:ascii="Arial" w:hAnsi="Arial" w:cs="Arial"/>
              </w:rPr>
            </w:pPr>
          </w:p>
        </w:tc>
      </w:tr>
      <w:tr w:rsidR="004F0F90" w:rsidRPr="00F554F6" w:rsidTr="00036EE9">
        <w:trPr>
          <w:trHeight w:val="976"/>
        </w:trPr>
        <w:tc>
          <w:tcPr>
            <w:tcW w:w="1306" w:type="dxa"/>
          </w:tcPr>
          <w:p w:rsidR="004F0F90" w:rsidRDefault="004F0F90" w:rsidP="00A42E81">
            <w:pPr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42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</w:p>
        </w:tc>
        <w:tc>
          <w:tcPr>
            <w:tcW w:w="2365" w:type="dxa"/>
            <w:vAlign w:val="center"/>
          </w:tcPr>
          <w:p w:rsidR="004F0F90" w:rsidRPr="00AF5691" w:rsidRDefault="004F0F90" w:rsidP="00A42E8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Everyday Materials</w:t>
            </w:r>
          </w:p>
        </w:tc>
        <w:tc>
          <w:tcPr>
            <w:tcW w:w="2513" w:type="dxa"/>
            <w:vAlign w:val="center"/>
          </w:tcPr>
          <w:p w:rsidR="004F0F90" w:rsidRPr="00F554F6" w:rsidRDefault="00A415CB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2513" w:type="dxa"/>
          </w:tcPr>
          <w:p w:rsidR="004F0F90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0F90" w:rsidRPr="00F554F6" w:rsidRDefault="004F0F90" w:rsidP="00A710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3" w:type="dxa"/>
          </w:tcPr>
          <w:p w:rsidR="00A068D9" w:rsidRDefault="00A068D9" w:rsidP="00A068D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F0F90" w:rsidRPr="00F554F6" w:rsidRDefault="00A068D9" w:rsidP="00A068D9">
            <w:pPr>
              <w:jc w:val="center"/>
              <w:rPr>
                <w:rFonts w:ascii="Arial" w:hAnsi="Arial" w:cs="Arial"/>
              </w:rPr>
            </w:pPr>
            <w:r w:rsidRPr="00A415CB">
              <w:rPr>
                <w:rFonts w:ascii="Arial" w:hAnsi="Arial" w:cs="Arial"/>
              </w:rPr>
              <w:t>Forces and Friction</w:t>
            </w:r>
          </w:p>
        </w:tc>
        <w:tc>
          <w:tcPr>
            <w:tcW w:w="2513" w:type="dxa"/>
          </w:tcPr>
          <w:p w:rsidR="004F0F90" w:rsidRPr="00F554F6" w:rsidRDefault="005909AA" w:rsidP="00A068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Animals inc</w:t>
            </w:r>
            <w:r>
              <w:rPr>
                <w:rFonts w:ascii="Arial" w:hAnsi="Arial" w:cs="Arial"/>
              </w:rPr>
              <w:t>luding</w:t>
            </w:r>
            <w:r w:rsidRPr="00F554F6">
              <w:rPr>
                <w:rFonts w:ascii="Arial" w:hAnsi="Arial" w:cs="Arial"/>
              </w:rPr>
              <w:t xml:space="preserve"> Humans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dxa"/>
            <w:vMerge/>
          </w:tcPr>
          <w:p w:rsidR="004F0F90" w:rsidRPr="00F554F6" w:rsidRDefault="004F0F90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78E6" w:rsidRPr="00F554F6" w:rsidTr="00036EE9">
        <w:trPr>
          <w:trHeight w:val="976"/>
        </w:trPr>
        <w:tc>
          <w:tcPr>
            <w:tcW w:w="1306" w:type="dxa"/>
          </w:tcPr>
          <w:p w:rsidR="007578E6" w:rsidRDefault="007578E6" w:rsidP="00A42E81">
            <w:pPr>
              <w:jc w:val="center"/>
              <w:rPr>
                <w:rFonts w:ascii="Arial" w:hAnsi="Arial" w:cs="Arial"/>
              </w:rPr>
            </w:pPr>
          </w:p>
          <w:p w:rsidR="007578E6" w:rsidRPr="00F554F6" w:rsidRDefault="007578E6" w:rsidP="00A42E81">
            <w:pPr>
              <w:jc w:val="center"/>
              <w:rPr>
                <w:rFonts w:ascii="Arial" w:hAnsi="Arial" w:cs="Arial"/>
              </w:rPr>
            </w:pPr>
            <w:r w:rsidRPr="00036EE9">
              <w:rPr>
                <w:rFonts w:ascii="Arial" w:hAnsi="Arial" w:cs="Arial"/>
                <w:sz w:val="20"/>
              </w:rPr>
              <w:t>Continuous</w:t>
            </w:r>
          </w:p>
        </w:tc>
        <w:tc>
          <w:tcPr>
            <w:tcW w:w="2365" w:type="dxa"/>
          </w:tcPr>
          <w:p w:rsidR="007578E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Seasonal Changes</w:t>
            </w:r>
          </w:p>
          <w:p w:rsidR="00BB0D92" w:rsidRDefault="00BB0D92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D92">
              <w:rPr>
                <w:rFonts w:ascii="Arial" w:hAnsi="Arial" w:cs="Arial"/>
              </w:rPr>
              <w:t>Working scientifically</w:t>
            </w:r>
          </w:p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:rsidR="007578E6" w:rsidRDefault="00036EE9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Plants / </w:t>
            </w:r>
            <w:r w:rsidR="007578E6" w:rsidRPr="00F554F6">
              <w:rPr>
                <w:rFonts w:ascii="Arial" w:hAnsi="Arial" w:cs="Arial"/>
              </w:rPr>
              <w:t>Seasonal Changes</w:t>
            </w:r>
          </w:p>
          <w:p w:rsidR="00BB0D92" w:rsidRDefault="00BB0D92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D92">
              <w:rPr>
                <w:rFonts w:ascii="Arial" w:hAnsi="Arial" w:cs="Arial"/>
              </w:rPr>
              <w:t>Working scientifically</w:t>
            </w:r>
          </w:p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:rsidR="007578E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Seasonal Changes</w:t>
            </w:r>
          </w:p>
          <w:p w:rsidR="00BB0D92" w:rsidRDefault="00BB0D92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D92">
              <w:rPr>
                <w:rFonts w:ascii="Arial" w:hAnsi="Arial" w:cs="Arial"/>
              </w:rPr>
              <w:t>Working scientifically</w:t>
            </w:r>
          </w:p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:rsidR="007578E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Seasonal Changes</w:t>
            </w:r>
          </w:p>
          <w:p w:rsidR="00BB0D92" w:rsidRDefault="00BB0D92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D92">
              <w:rPr>
                <w:rFonts w:ascii="Arial" w:hAnsi="Arial" w:cs="Arial"/>
              </w:rPr>
              <w:t>Working scientifically</w:t>
            </w:r>
          </w:p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:rsidR="007578E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Seasonal Changes</w:t>
            </w:r>
          </w:p>
          <w:p w:rsidR="00BB0D92" w:rsidRDefault="00BB0D92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D92">
              <w:rPr>
                <w:rFonts w:ascii="Arial" w:hAnsi="Arial" w:cs="Arial"/>
              </w:rPr>
              <w:t>Working scientifically</w:t>
            </w:r>
          </w:p>
          <w:p w:rsidR="007578E6" w:rsidRPr="00F554F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578E6" w:rsidRDefault="007578E6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t>Seasonal Changes</w:t>
            </w:r>
          </w:p>
          <w:p w:rsidR="007578E6" w:rsidRPr="00F554F6" w:rsidRDefault="00BB0D92" w:rsidP="00A42E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D92">
              <w:rPr>
                <w:rFonts w:ascii="Arial" w:hAnsi="Arial" w:cs="Arial"/>
              </w:rPr>
              <w:t>Working scientifically</w:t>
            </w:r>
          </w:p>
        </w:tc>
      </w:tr>
    </w:tbl>
    <w:p w:rsidR="007578E6" w:rsidRPr="00BC3D44" w:rsidRDefault="007578E6" w:rsidP="007578E6">
      <w:pPr>
        <w:rPr>
          <w:rFonts w:ascii="Arial" w:hAnsi="Arial" w:cs="Arial"/>
        </w:rPr>
      </w:pPr>
    </w:p>
    <w:p w:rsidR="00C27460" w:rsidRDefault="0075395B"/>
    <w:sectPr w:rsidR="00C27460" w:rsidSect="00EB66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6"/>
    <w:rsid w:val="00014490"/>
    <w:rsid w:val="00036EE9"/>
    <w:rsid w:val="00095D87"/>
    <w:rsid w:val="000A0670"/>
    <w:rsid w:val="000B0B92"/>
    <w:rsid w:val="001B3812"/>
    <w:rsid w:val="001E1448"/>
    <w:rsid w:val="00391D76"/>
    <w:rsid w:val="004B5C7C"/>
    <w:rsid w:val="004F0F90"/>
    <w:rsid w:val="00533B08"/>
    <w:rsid w:val="005909AA"/>
    <w:rsid w:val="00606927"/>
    <w:rsid w:val="006B680A"/>
    <w:rsid w:val="007008E4"/>
    <w:rsid w:val="00703940"/>
    <w:rsid w:val="0075395B"/>
    <w:rsid w:val="007578E6"/>
    <w:rsid w:val="00975E43"/>
    <w:rsid w:val="00A068D9"/>
    <w:rsid w:val="00A415CB"/>
    <w:rsid w:val="00A71057"/>
    <w:rsid w:val="00AE01D8"/>
    <w:rsid w:val="00BB0D92"/>
    <w:rsid w:val="00C31510"/>
    <w:rsid w:val="00CA1772"/>
    <w:rsid w:val="00CD50FE"/>
    <w:rsid w:val="00D74A9B"/>
    <w:rsid w:val="00D97664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8CBEC-ADAB-4932-9528-B3E6629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</dc:creator>
  <cp:lastModifiedBy>Archer, Vicki</cp:lastModifiedBy>
  <cp:revision>2</cp:revision>
  <cp:lastPrinted>2017-12-04T16:35:00Z</cp:lastPrinted>
  <dcterms:created xsi:type="dcterms:W3CDTF">2017-12-05T09:18:00Z</dcterms:created>
  <dcterms:modified xsi:type="dcterms:W3CDTF">2017-12-05T09:18:00Z</dcterms:modified>
</cp:coreProperties>
</file>